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outlineLvl w:val="0"/>
        <w:rPr>
          <w:rFonts w:ascii="Times New Roman" w:hAnsi="Times New Roman"/>
          <w:b/>
          <w:sz w:val="28"/>
          <w:szCs w:val="28"/>
          <w:lang w:val="ro-RO"/>
        </w:rPr>
      </w:pPr>
      <w:bookmarkStart w:id="0" w:name="_GoBack"/>
      <w:bookmarkEnd w:id="0"/>
      <w:r>
        <w:rPr>
          <w:rFonts w:ascii="Times New Roman" w:hAnsi="Times New Roman"/>
          <w:b/>
          <w:sz w:val="28"/>
          <w:szCs w:val="28"/>
          <w:lang w:val="ro-RO"/>
        </w:rPr>
        <w:t>CONFEDERAȚIA NAȚIONALĂ A SINDICATELOR DIN MOLDOBVA</w:t>
      </w: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ÎN ATENȚIA MEMBRILOR DE SINDICAT</w:t>
      </w: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ANUNȚ</w:t>
      </w: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Confederația Națională a Sindicatelor din Moldova vă aduce la cunoștință că pe data de 15 ianuarie 2018 în incinta Consiliului Raional Hîncești (etajul 4, biroul 411) avocatul sindicatelor Lupașcu Anatolie va acorda consultanță juridică membrilor de sindicat pe diverse întrebări, preponderent  din domeniul legislației civile (inclusiv a muncii), dar și din alte domenii.</w:t>
      </w: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Înscrieri în prealabil sau întrebări la tel.: 069790789</w:t>
      </w: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rPr>
          <w:rFonts w:ascii="Times New Roman" w:hAnsi="Times New Roman"/>
          <w:sz w:val="28"/>
          <w:szCs w:val="28"/>
          <w:lang w:val="ro-RO"/>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Segoe UI">
    <w:panose1 w:val="020B0502040204020203"/>
    <w:charset w:val="00"/>
    <w:family w:val="swiss"/>
    <w:pitch w:val="default"/>
    <w:sig w:usb0="E00022FF" w:usb1="C000205B" w:usb2="00000009" w:usb3="00000000" w:csb0="200001DF" w:csb1="20080000"/>
  </w:font>
  <w:font w:name="Cambria">
    <w:panose1 w:val="02040503050406030204"/>
    <w:charset w:val="CC"/>
    <w:family w:val="roman"/>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6"/>
    <w:rsid w:val="00005B46"/>
    <w:rsid w:val="001B730E"/>
    <w:rsid w:val="00226359"/>
    <w:rsid w:val="002773F5"/>
    <w:rsid w:val="002949AE"/>
    <w:rsid w:val="003B2A81"/>
    <w:rsid w:val="003C03E7"/>
    <w:rsid w:val="00413968"/>
    <w:rsid w:val="00441248"/>
    <w:rsid w:val="004E7FDC"/>
    <w:rsid w:val="00581751"/>
    <w:rsid w:val="005935ED"/>
    <w:rsid w:val="006A431C"/>
    <w:rsid w:val="007413E3"/>
    <w:rsid w:val="007F72E4"/>
    <w:rsid w:val="00814A32"/>
    <w:rsid w:val="008D61BF"/>
    <w:rsid w:val="00944E31"/>
    <w:rsid w:val="00952270"/>
    <w:rsid w:val="0095570B"/>
    <w:rsid w:val="00A66B2A"/>
    <w:rsid w:val="00A924DC"/>
    <w:rsid w:val="00B1789C"/>
    <w:rsid w:val="00B3165F"/>
    <w:rsid w:val="00C25DE3"/>
    <w:rsid w:val="00DA3C69"/>
    <w:rsid w:val="00EB2D75"/>
    <w:rsid w:val="00EC0B24"/>
    <w:rsid w:val="00F512F7"/>
    <w:rsid w:val="5D8577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pPr>
      <w:spacing w:after="0" w:line="240" w:lineRule="auto"/>
    </w:pPr>
    <w:rPr>
      <w:rFonts w:ascii="Segoe UI" w:hAnsi="Segoe UI" w:cs="Segoe UI"/>
      <w:sz w:val="18"/>
      <w:szCs w:val="18"/>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character" w:customStyle="1" w:styleId="9">
    <w:name w:val="Heading 1 Char"/>
    <w:basedOn w:val="5"/>
    <w:link w:val="2"/>
    <w:uiPriority w:val="9"/>
    <w:rPr>
      <w:rFonts w:ascii="Times New Roman" w:hAnsi="Times New Roman" w:eastAsia="Times New Roman" w:cs="Times New Roman"/>
      <w:b/>
      <w:bCs/>
      <w:kern w:val="36"/>
      <w:sz w:val="48"/>
      <w:szCs w:val="48"/>
      <w:lang w:eastAsia="ru-RU"/>
    </w:rPr>
  </w:style>
  <w:style w:type="character" w:customStyle="1" w:styleId="10">
    <w:name w:val="Balloon Text Char"/>
    <w:basedOn w:val="5"/>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79</Words>
  <Characters>453</Characters>
  <Lines>3</Lines>
  <Paragraphs>1</Paragraphs>
  <ScaleCrop>false</ScaleCrop>
  <LinksUpToDate>false</LinksUpToDate>
  <CharactersWithSpaces>531</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2017-12-18T07:11:00Z</dcterms:created>
  <dc:creator>Vasile Patrascu</dc:creator>
  <cp:lastModifiedBy>user</cp:lastModifiedBy>
  <cp:lastPrinted>2017-12-18T08:05:26Z</cp:lastPrinted>
  <dcterms:modified xsi:type="dcterms:W3CDTF">2017-12-18T08:35:48Z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